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E8" w:rsidRPr="00251DE8" w:rsidRDefault="00251DE8" w:rsidP="00251DE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u w:val="single"/>
        </w:rPr>
      </w:pPr>
      <w:r w:rsidRPr="00251DE8">
        <w:rPr>
          <w:rFonts w:ascii="Times New Roman" w:eastAsia="Times New Roman" w:hAnsi="Times New Roman" w:cs="Times New Roman"/>
          <w:b/>
          <w:color w:val="000000"/>
          <w:sz w:val="28"/>
          <w:szCs w:val="28"/>
          <w:u w:val="single"/>
        </w:rPr>
        <w:t>«Основные аспекты лечения рака молочной железы»</w:t>
      </w:r>
    </w:p>
    <w:p w:rsidR="00251DE8" w:rsidRPr="00251DE8" w:rsidRDefault="00251DE8" w:rsidP="00517734">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rPr>
      </w:pPr>
      <w:r w:rsidRPr="00251DE8">
        <w:rPr>
          <w:rFonts w:ascii="Times New Roman" w:eastAsia="Times New Roman" w:hAnsi="Times New Roman" w:cs="Times New Roman"/>
          <w:b/>
          <w:i/>
          <w:color w:val="000000"/>
          <w:sz w:val="28"/>
          <w:szCs w:val="28"/>
        </w:rPr>
        <w:t>Материалы «Школы ранней диагностики и лечения злокачественных новообразований» 23.09.2020 г.</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b/>
          <w:color w:val="000000"/>
          <w:sz w:val="28"/>
          <w:szCs w:val="28"/>
        </w:rPr>
        <w:t xml:space="preserve">Основные методы лечения </w:t>
      </w:r>
      <w:r w:rsidR="00251DE8">
        <w:rPr>
          <w:rFonts w:ascii="Times New Roman" w:eastAsia="Times New Roman" w:hAnsi="Times New Roman" w:cs="Times New Roman"/>
          <w:b/>
          <w:color w:val="000000"/>
          <w:sz w:val="28"/>
          <w:szCs w:val="28"/>
        </w:rPr>
        <w:t>рака молочной железы (</w:t>
      </w:r>
      <w:r w:rsidRPr="00251DE8">
        <w:rPr>
          <w:rFonts w:ascii="Times New Roman" w:eastAsia="Times New Roman" w:hAnsi="Times New Roman" w:cs="Times New Roman"/>
          <w:b/>
          <w:color w:val="000000"/>
          <w:sz w:val="28"/>
          <w:szCs w:val="28"/>
        </w:rPr>
        <w:t>РМЖ</w:t>
      </w:r>
      <w:r w:rsidR="00251DE8">
        <w:rPr>
          <w:rFonts w:ascii="Times New Roman" w:eastAsia="Times New Roman" w:hAnsi="Times New Roman" w:cs="Times New Roman"/>
          <w:b/>
          <w:color w:val="000000"/>
          <w:sz w:val="28"/>
          <w:szCs w:val="28"/>
        </w:rPr>
        <w:t>)</w:t>
      </w:r>
      <w:r w:rsidRPr="00251DE8">
        <w:rPr>
          <w:rFonts w:ascii="Times New Roman" w:eastAsia="Times New Roman" w:hAnsi="Times New Roman" w:cs="Times New Roman"/>
          <w:b/>
          <w:color w:val="000000"/>
          <w:sz w:val="28"/>
          <w:szCs w:val="28"/>
        </w:rPr>
        <w:t>:</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1.Хирургический метод;</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2.Лучевой метод;</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3.Лекарственный мето</w:t>
      </w:r>
      <w:proofErr w:type="gramStart"/>
      <w:r w:rsidRPr="00251DE8">
        <w:rPr>
          <w:rFonts w:ascii="Times New Roman" w:eastAsia="Times New Roman" w:hAnsi="Times New Roman" w:cs="Times New Roman"/>
          <w:color w:val="000000"/>
          <w:sz w:val="28"/>
          <w:szCs w:val="28"/>
        </w:rPr>
        <w:t>д(</w:t>
      </w:r>
      <w:proofErr w:type="gramEnd"/>
      <w:r w:rsidRPr="00251DE8">
        <w:rPr>
          <w:rFonts w:ascii="Times New Roman" w:eastAsia="Times New Roman" w:hAnsi="Times New Roman" w:cs="Times New Roman"/>
          <w:color w:val="000000"/>
          <w:sz w:val="28"/>
          <w:szCs w:val="28"/>
        </w:rPr>
        <w:t xml:space="preserve">химиотерапия, гормонотерапия, </w:t>
      </w:r>
      <w:proofErr w:type="spellStart"/>
      <w:r w:rsidRPr="00251DE8">
        <w:rPr>
          <w:rFonts w:ascii="Times New Roman" w:eastAsia="Times New Roman" w:hAnsi="Times New Roman" w:cs="Times New Roman"/>
          <w:color w:val="000000"/>
          <w:sz w:val="28"/>
          <w:szCs w:val="28"/>
        </w:rPr>
        <w:t>таргентная</w:t>
      </w:r>
      <w:proofErr w:type="spellEnd"/>
      <w:r w:rsidRPr="00251DE8">
        <w:rPr>
          <w:rFonts w:ascii="Times New Roman" w:eastAsia="Times New Roman" w:hAnsi="Times New Roman" w:cs="Times New Roman"/>
          <w:color w:val="000000"/>
          <w:sz w:val="28"/>
          <w:szCs w:val="28"/>
        </w:rPr>
        <w:t xml:space="preserve"> терапия);</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4. Комбинированный метод (сочетание 2 методов лечения);</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color w:val="000000"/>
          <w:sz w:val="28"/>
          <w:szCs w:val="28"/>
        </w:rPr>
        <w:t>5. Комплексный метод (использование хирургического, лекарственного и лучевого методов).</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b/>
          <w:color w:val="000000"/>
          <w:sz w:val="28"/>
          <w:szCs w:val="28"/>
        </w:rPr>
        <w:t>Лечение РМЖ на различных стадиях</w:t>
      </w:r>
    </w:p>
    <w:p w:rsidR="00517734" w:rsidRPr="00251DE8" w:rsidRDefault="00517734" w:rsidP="0051773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У пациенток с операбельной опухолью (I-II стадий) лечение обычно начинается с операции.</w:t>
      </w:r>
    </w:p>
    <w:p w:rsidR="00517734" w:rsidRPr="00251DE8" w:rsidRDefault="00517734" w:rsidP="0051773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Пациенткам с первично </w:t>
      </w:r>
      <w:proofErr w:type="spellStart"/>
      <w:r w:rsidRPr="00251DE8">
        <w:rPr>
          <w:rFonts w:ascii="Times New Roman" w:eastAsia="Times New Roman" w:hAnsi="Times New Roman" w:cs="Times New Roman"/>
          <w:color w:val="000000"/>
          <w:sz w:val="28"/>
          <w:szCs w:val="28"/>
        </w:rPr>
        <w:t>иноперабельной</w:t>
      </w:r>
      <w:proofErr w:type="spellEnd"/>
      <w:r w:rsidRPr="00251DE8">
        <w:rPr>
          <w:rFonts w:ascii="Times New Roman" w:eastAsia="Times New Roman" w:hAnsi="Times New Roman" w:cs="Times New Roman"/>
          <w:color w:val="000000"/>
          <w:sz w:val="28"/>
          <w:szCs w:val="28"/>
        </w:rPr>
        <w:t xml:space="preserve"> опухолью (III стадии) необходимо проведение на первом этапе </w:t>
      </w:r>
      <w:hyperlink r:id="rId5" w:tooltip="химиотерапия" w:history="1">
        <w:r w:rsidRPr="00251DE8">
          <w:rPr>
            <w:rFonts w:ascii="Times New Roman" w:eastAsia="Times New Roman" w:hAnsi="Times New Roman" w:cs="Times New Roman"/>
            <w:color w:val="6A3E7B"/>
            <w:sz w:val="28"/>
            <w:szCs w:val="28"/>
          </w:rPr>
          <w:t>химиотерапии</w:t>
        </w:r>
      </w:hyperlink>
      <w:r w:rsidRPr="00251DE8">
        <w:rPr>
          <w:rFonts w:ascii="Times New Roman" w:eastAsia="Times New Roman" w:hAnsi="Times New Roman" w:cs="Times New Roman"/>
          <w:color w:val="000000"/>
          <w:sz w:val="28"/>
          <w:szCs w:val="28"/>
        </w:rPr>
        <w:t> или сочетания химиотерапии с лучевой терапией или </w:t>
      </w:r>
      <w:hyperlink r:id="rId6" w:tooltip="гормонотерапия" w:history="1">
        <w:r w:rsidRPr="00251DE8">
          <w:rPr>
            <w:rFonts w:ascii="Times New Roman" w:eastAsia="Times New Roman" w:hAnsi="Times New Roman" w:cs="Times New Roman"/>
            <w:color w:val="6A3E7B"/>
            <w:sz w:val="28"/>
            <w:szCs w:val="28"/>
          </w:rPr>
          <w:t>гормонотерапии</w:t>
        </w:r>
      </w:hyperlink>
      <w:r w:rsidRPr="00251DE8">
        <w:rPr>
          <w:rFonts w:ascii="Times New Roman" w:eastAsia="Times New Roman" w:hAnsi="Times New Roman" w:cs="Times New Roman"/>
          <w:color w:val="000000"/>
          <w:sz w:val="28"/>
          <w:szCs w:val="28"/>
        </w:rPr>
        <w:t>. Операция становится возможной при успешном лечении.</w:t>
      </w:r>
    </w:p>
    <w:p w:rsidR="00517734" w:rsidRPr="00251DE8" w:rsidRDefault="00517734" w:rsidP="0051773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Пациенткам с диссеминированной опухолью (при наличии метастазов в других органах, IV стадии) предлагается проведение лекарственного лечения или сочетания лекарственного лечения с лучевой терапией, а в некоторых случаях – с операцией.</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Рассмотрим основные положения местного и общего лечения не диссеминированного рака. Кратко анализируя эволюцию методов </w:t>
      </w:r>
      <w:r w:rsidRPr="00251DE8">
        <w:rPr>
          <w:rFonts w:ascii="Times New Roman" w:eastAsia="Times New Roman" w:hAnsi="Times New Roman" w:cs="Times New Roman"/>
          <w:b/>
          <w:bCs/>
          <w:color w:val="000000"/>
          <w:sz w:val="28"/>
          <w:szCs w:val="28"/>
        </w:rPr>
        <w:t>хирургического лечения</w:t>
      </w:r>
      <w:r w:rsidRPr="00251DE8">
        <w:rPr>
          <w:rFonts w:ascii="Times New Roman" w:eastAsia="Times New Roman" w:hAnsi="Times New Roman" w:cs="Times New Roman"/>
          <w:color w:val="000000"/>
          <w:sz w:val="28"/>
          <w:szCs w:val="28"/>
        </w:rPr>
        <w:t> рака молочной железы</w:t>
      </w:r>
      <w:proofErr w:type="gramStart"/>
      <w:r w:rsidRPr="00251DE8">
        <w:rPr>
          <w:rFonts w:ascii="Times New Roman" w:eastAsia="Times New Roman" w:hAnsi="Times New Roman" w:cs="Times New Roman"/>
          <w:color w:val="000000"/>
          <w:sz w:val="28"/>
          <w:szCs w:val="28"/>
        </w:rPr>
        <w:t xml:space="preserve"> ,</w:t>
      </w:r>
      <w:proofErr w:type="gramEnd"/>
      <w:r w:rsidRPr="00251DE8">
        <w:rPr>
          <w:rFonts w:ascii="Times New Roman" w:eastAsia="Times New Roman" w:hAnsi="Times New Roman" w:cs="Times New Roman"/>
          <w:color w:val="000000"/>
          <w:sz w:val="28"/>
          <w:szCs w:val="28"/>
        </w:rPr>
        <w:t xml:space="preserve"> можно выделить две противоположные тенденции:</w:t>
      </w:r>
    </w:p>
    <w:p w:rsidR="00517734" w:rsidRPr="00251DE8" w:rsidRDefault="00517734" w:rsidP="0051773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тенденцию к расширению объема операции,</w:t>
      </w:r>
    </w:p>
    <w:p w:rsidR="00517734" w:rsidRPr="00251DE8" w:rsidRDefault="00517734" w:rsidP="0051773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тенденцию к сокращению объема оперативного вмешательства.</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Первая связана со стремлением к повышению радикализма за счет широкого удаления пораженных опухолью тканей и тканей, где такое поражение может быть. Для рака молочной железы характерно распространение по протокам и по лимфатическим сосудам, как в пределах молочной железы, так и за ее пределы в лимфатические узлы. Такое распространение при небольших, казалось бы, ограниченных опухолях, может быть выявлено только при микроскопии удаленной ткани, ни рентгенологически, ни при пальпации оно </w:t>
      </w:r>
      <w:r w:rsidRPr="00251DE8">
        <w:rPr>
          <w:rFonts w:ascii="Times New Roman" w:eastAsia="Times New Roman" w:hAnsi="Times New Roman" w:cs="Times New Roman"/>
          <w:color w:val="000000"/>
          <w:sz w:val="28"/>
          <w:szCs w:val="28"/>
        </w:rPr>
        <w:lastRenderedPageBreak/>
        <w:t>не выявляется. После лечения, ограниченного только удалением опухоли, закономерно возникали рецидивы рака в молочной железе или в ближайших лимфатических узлах. Именно с этим связано широкое применение операций, при которых полностью удаляется молочная железа и жировая клетчатка, в которой находятся ближайшие лимфатические узлы (</w:t>
      </w:r>
      <w:hyperlink r:id="rId7" w:history="1">
        <w:r w:rsidRPr="00251DE8">
          <w:rPr>
            <w:rFonts w:ascii="Times New Roman" w:eastAsia="Times New Roman" w:hAnsi="Times New Roman" w:cs="Times New Roman"/>
            <w:color w:val="6A3E7B"/>
            <w:sz w:val="28"/>
            <w:szCs w:val="28"/>
          </w:rPr>
          <w:t>радикальная мастэктомия</w:t>
        </w:r>
      </w:hyperlink>
      <w:r w:rsidRPr="00251DE8">
        <w:rPr>
          <w:rFonts w:ascii="Times New Roman" w:eastAsia="Times New Roman" w:hAnsi="Times New Roman" w:cs="Times New Roman"/>
          <w:color w:val="000000"/>
          <w:sz w:val="28"/>
          <w:szCs w:val="28"/>
        </w:rPr>
        <w:t>).</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Потеря молочной железы после радикального лечения по поводу рака представляет не только физический недостаток, но и является, прежде всего, серьезной психической травмой. Желание удалить опухоль и сохранить молочную железу выразилось в исторически более ранних операциях, так как радикальная мастэктомия была альтернативой таким операциям. Вместе с тем, органосохраняющее лечение, не худшее по результатам, чем </w:t>
      </w:r>
      <w:proofErr w:type="gramStart"/>
      <w:r w:rsidRPr="00251DE8">
        <w:rPr>
          <w:rFonts w:ascii="Times New Roman" w:eastAsia="Times New Roman" w:hAnsi="Times New Roman" w:cs="Times New Roman"/>
          <w:color w:val="000000"/>
          <w:sz w:val="28"/>
          <w:szCs w:val="28"/>
        </w:rPr>
        <w:t>радикальная</w:t>
      </w:r>
      <w:proofErr w:type="gramEnd"/>
      <w:r w:rsidRPr="00251DE8">
        <w:rPr>
          <w:rFonts w:ascii="Times New Roman" w:eastAsia="Times New Roman" w:hAnsi="Times New Roman" w:cs="Times New Roman"/>
          <w:color w:val="000000"/>
          <w:sz w:val="28"/>
          <w:szCs w:val="28"/>
        </w:rPr>
        <w:t xml:space="preserve"> мастэктомия, было разработано сравнительно недавно.</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Современное представление о возможности сохранения молочной железы основано на представлении о том, что РМЖ даже 1 стадии к моменту его выявления уже имеет существенную вероятность наличия </w:t>
      </w:r>
      <w:proofErr w:type="gramStart"/>
      <w:r w:rsidRPr="00251DE8">
        <w:rPr>
          <w:rFonts w:ascii="Times New Roman" w:eastAsia="Times New Roman" w:hAnsi="Times New Roman" w:cs="Times New Roman"/>
          <w:color w:val="000000"/>
          <w:sz w:val="28"/>
          <w:szCs w:val="28"/>
        </w:rPr>
        <w:t>отдаленных</w:t>
      </w:r>
      <w:proofErr w:type="gramEnd"/>
      <w:r w:rsidRPr="00251DE8">
        <w:rPr>
          <w:rFonts w:ascii="Times New Roman" w:eastAsia="Times New Roman" w:hAnsi="Times New Roman" w:cs="Times New Roman"/>
          <w:color w:val="000000"/>
          <w:sz w:val="28"/>
          <w:szCs w:val="28"/>
        </w:rPr>
        <w:t xml:space="preserve"> гематогенных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xml:space="preserve"> и проведение операции самого максимального объема не снижает риска реализации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xml:space="preserve"> в клинически проявляемые метастазы (</w:t>
      </w:r>
      <w:proofErr w:type="spellStart"/>
      <w:r w:rsidRPr="00251DE8">
        <w:rPr>
          <w:rFonts w:ascii="Times New Roman" w:eastAsia="Times New Roman" w:hAnsi="Times New Roman" w:cs="Times New Roman"/>
          <w:color w:val="000000"/>
          <w:sz w:val="28"/>
          <w:szCs w:val="28"/>
        </w:rPr>
        <w:t>B.Fisher</w:t>
      </w:r>
      <w:proofErr w:type="spellEnd"/>
      <w:r w:rsidRPr="00251DE8">
        <w:rPr>
          <w:rFonts w:ascii="Times New Roman" w:eastAsia="Times New Roman" w:hAnsi="Times New Roman" w:cs="Times New Roman"/>
          <w:color w:val="000000"/>
          <w:sz w:val="28"/>
          <w:szCs w:val="28"/>
        </w:rPr>
        <w:t xml:space="preserve">). К настоящему времени проведено большое количество </w:t>
      </w:r>
      <w:proofErr w:type="spellStart"/>
      <w:r w:rsidRPr="00251DE8">
        <w:rPr>
          <w:rFonts w:ascii="Times New Roman" w:eastAsia="Times New Roman" w:hAnsi="Times New Roman" w:cs="Times New Roman"/>
          <w:color w:val="000000"/>
          <w:sz w:val="28"/>
          <w:szCs w:val="28"/>
        </w:rPr>
        <w:t>рандомизированных</w:t>
      </w:r>
      <w:proofErr w:type="spellEnd"/>
      <w:r w:rsidRPr="00251DE8">
        <w:rPr>
          <w:rFonts w:ascii="Times New Roman" w:eastAsia="Times New Roman" w:hAnsi="Times New Roman" w:cs="Times New Roman"/>
          <w:color w:val="000000"/>
          <w:sz w:val="28"/>
          <w:szCs w:val="28"/>
        </w:rPr>
        <w:t xml:space="preserve"> исследований, сравнивающих, с одной стороны органосохраняющие операции в сочетании с лучевой терапией и </w:t>
      </w:r>
      <w:proofErr w:type="gramStart"/>
      <w:r w:rsidRPr="00251DE8">
        <w:rPr>
          <w:rFonts w:ascii="Times New Roman" w:eastAsia="Times New Roman" w:hAnsi="Times New Roman" w:cs="Times New Roman"/>
          <w:color w:val="000000"/>
          <w:sz w:val="28"/>
          <w:szCs w:val="28"/>
        </w:rPr>
        <w:t>радикальную</w:t>
      </w:r>
      <w:proofErr w:type="gramEnd"/>
      <w:r w:rsidRPr="00251DE8">
        <w:rPr>
          <w:rFonts w:ascii="Times New Roman" w:eastAsia="Times New Roman" w:hAnsi="Times New Roman" w:cs="Times New Roman"/>
          <w:color w:val="000000"/>
          <w:sz w:val="28"/>
          <w:szCs w:val="28"/>
        </w:rPr>
        <w:t xml:space="preserve"> </w:t>
      </w:r>
      <w:proofErr w:type="spellStart"/>
      <w:r w:rsidRPr="00251DE8">
        <w:rPr>
          <w:rFonts w:ascii="Times New Roman" w:eastAsia="Times New Roman" w:hAnsi="Times New Roman" w:cs="Times New Roman"/>
          <w:color w:val="000000"/>
          <w:sz w:val="28"/>
          <w:szCs w:val="28"/>
        </w:rPr>
        <w:t>мастэктомию</w:t>
      </w:r>
      <w:proofErr w:type="spellEnd"/>
      <w:r w:rsidRPr="00251DE8">
        <w:rPr>
          <w:rFonts w:ascii="Times New Roman" w:eastAsia="Times New Roman" w:hAnsi="Times New Roman" w:cs="Times New Roman"/>
          <w:color w:val="000000"/>
          <w:sz w:val="28"/>
          <w:szCs w:val="28"/>
        </w:rPr>
        <w:t xml:space="preserve"> с другой стороны.</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bCs/>
          <w:color w:val="000000"/>
          <w:sz w:val="28"/>
          <w:szCs w:val="28"/>
        </w:rPr>
        <w:t xml:space="preserve">Многолетние наблюдения за </w:t>
      </w:r>
      <w:proofErr w:type="gramStart"/>
      <w:r w:rsidRPr="00251DE8">
        <w:rPr>
          <w:rFonts w:ascii="Times New Roman" w:eastAsia="Times New Roman" w:hAnsi="Times New Roman" w:cs="Times New Roman"/>
          <w:b/>
          <w:bCs/>
          <w:color w:val="000000"/>
          <w:sz w:val="28"/>
          <w:szCs w:val="28"/>
        </w:rPr>
        <w:t>тысячами больных</w:t>
      </w:r>
      <w:proofErr w:type="gramEnd"/>
      <w:r w:rsidRPr="00251DE8">
        <w:rPr>
          <w:rFonts w:ascii="Times New Roman" w:eastAsia="Times New Roman" w:hAnsi="Times New Roman" w:cs="Times New Roman"/>
          <w:b/>
          <w:bCs/>
          <w:color w:val="000000"/>
          <w:sz w:val="28"/>
          <w:szCs w:val="28"/>
        </w:rPr>
        <w:t xml:space="preserve"> показали равноценность выживаемости и, следовательно, — адекватность органосохраняющего лечения.</w:t>
      </w:r>
      <w:r w:rsidRPr="00251DE8">
        <w:rPr>
          <w:rFonts w:ascii="Times New Roman" w:eastAsia="Times New Roman" w:hAnsi="Times New Roman" w:cs="Times New Roman"/>
          <w:color w:val="000000"/>
          <w:sz w:val="28"/>
          <w:szCs w:val="28"/>
        </w:rPr>
        <w:t> В то же время, органосохраняющие операции не могут применяться при всех формах роста и на всех этапах развития рака молочной железы.</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b/>
          <w:color w:val="000000"/>
          <w:sz w:val="28"/>
          <w:szCs w:val="28"/>
        </w:rPr>
        <w:t>Показаниями к органосохраняющим операциям являются:</w:t>
      </w:r>
    </w:p>
    <w:p w:rsidR="00517734" w:rsidRPr="00251DE8" w:rsidRDefault="00517734" w:rsidP="0051773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небольшой размер опухоли (не более 3-4 см),</w:t>
      </w:r>
    </w:p>
    <w:p w:rsidR="00517734" w:rsidRPr="00251DE8" w:rsidRDefault="00517734" w:rsidP="0051773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один очаг опухоли,</w:t>
      </w:r>
    </w:p>
    <w:p w:rsidR="00517734" w:rsidRPr="00251DE8" w:rsidRDefault="00517734" w:rsidP="0051773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отсутствие распространения опухоли на кожу.</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Предположительно существующее микроскопическое распространение опухоли по лимфатическим сосудам и протокам в пределах молочной железы подавляется обязательным последующим облучением.</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bCs/>
          <w:color w:val="000000"/>
          <w:sz w:val="28"/>
          <w:szCs w:val="28"/>
        </w:rPr>
        <w:t>Объединение современных возможностей онкологии и пластической хирургии позволило разработать целую серию новых одномоментных операций, при которых онкологический этап операции (радикальная мастэктомия, </w:t>
      </w:r>
      <w:hyperlink r:id="rId8" w:history="1">
        <w:r w:rsidRPr="00251DE8">
          <w:rPr>
            <w:rFonts w:ascii="Times New Roman" w:eastAsia="Times New Roman" w:hAnsi="Times New Roman" w:cs="Times New Roman"/>
            <w:b/>
            <w:bCs/>
            <w:color w:val="6A3E7B"/>
            <w:sz w:val="28"/>
            <w:szCs w:val="28"/>
          </w:rPr>
          <w:t>органосохраняющая операция</w:t>
        </w:r>
      </w:hyperlink>
      <w:r w:rsidRPr="00251DE8">
        <w:rPr>
          <w:rFonts w:ascii="Times New Roman" w:eastAsia="Times New Roman" w:hAnsi="Times New Roman" w:cs="Times New Roman"/>
          <w:b/>
          <w:bCs/>
          <w:color w:val="000000"/>
          <w:sz w:val="28"/>
          <w:szCs w:val="28"/>
        </w:rPr>
        <w:t>) дополняется </w:t>
      </w:r>
      <w:hyperlink r:id="rId9" w:history="1">
        <w:r w:rsidRPr="00251DE8">
          <w:rPr>
            <w:rFonts w:ascii="Times New Roman" w:eastAsia="Times New Roman" w:hAnsi="Times New Roman" w:cs="Times New Roman"/>
            <w:b/>
            <w:bCs/>
            <w:color w:val="6A3E7B"/>
            <w:sz w:val="28"/>
            <w:szCs w:val="28"/>
          </w:rPr>
          <w:t>реконструкцией молочной железы</w:t>
        </w:r>
      </w:hyperlink>
      <w:r w:rsidRPr="00251DE8">
        <w:rPr>
          <w:rFonts w:ascii="Times New Roman" w:eastAsia="Times New Roman" w:hAnsi="Times New Roman" w:cs="Times New Roman"/>
          <w:b/>
          <w:bCs/>
          <w:color w:val="000000"/>
          <w:sz w:val="28"/>
          <w:szCs w:val="28"/>
        </w:rPr>
        <w:t>.</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color w:val="000000"/>
          <w:sz w:val="28"/>
          <w:szCs w:val="28"/>
        </w:rPr>
        <w:lastRenderedPageBreak/>
        <w:t>Облучение молочной железы</w:t>
      </w:r>
      <w:r w:rsidRPr="00251DE8">
        <w:rPr>
          <w:rFonts w:ascii="Times New Roman" w:eastAsia="Times New Roman" w:hAnsi="Times New Roman" w:cs="Times New Roman"/>
          <w:color w:val="000000"/>
          <w:sz w:val="28"/>
          <w:szCs w:val="28"/>
        </w:rPr>
        <w:t xml:space="preserve"> после органосохраняющих операций позволяет добиться такой же низкой частоты развития местных рецидивов, как и после радикальной мастэктомии. Важно отметить, что проведение правильного органосохраняющего лечения не повышает риск развития отдаленных метастазов, вероятность и скорость их появления остается такой же, как и после радикальной мастэктомии. Пресечь или затормозить этот процесс может только системное профилактическое лечение.</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Предполагается, что у значительной части больных на раннем этапе развития рака происходит рассеивание опухолевых клеток током крови по тканям организма. Здесь они могут погибнуть, но, если первичная опухоль не удалена, им на смену придут следующие партии клеток, которые могут сформировать микроскопические колонии.</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Современные методы выявления метастазов рака молочной железы не идеальны, с их помощью можно выявить очаг поражения тогда, когда он достиг, по крайней мере, 0,5 см в диаметре. После удаления первичной опухоли дальнейшее поведение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xml:space="preserve"> определяет судьбу больной:</w:t>
      </w:r>
    </w:p>
    <w:p w:rsidR="00517734" w:rsidRPr="00251DE8" w:rsidRDefault="00517734" w:rsidP="0051773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Если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xml:space="preserve"> вообще нет или они настолько малы, что их развитие блокируется естественными силами организма, наступает длительное излечение.</w:t>
      </w:r>
    </w:p>
    <w:p w:rsidR="00517734" w:rsidRPr="00251DE8" w:rsidRDefault="00517734" w:rsidP="0051773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Если </w:t>
      </w:r>
      <w:proofErr w:type="spellStart"/>
      <w:r w:rsidRPr="00251DE8">
        <w:rPr>
          <w:rFonts w:ascii="Times New Roman" w:eastAsia="Times New Roman" w:hAnsi="Times New Roman" w:cs="Times New Roman"/>
          <w:color w:val="000000"/>
          <w:sz w:val="28"/>
          <w:szCs w:val="28"/>
        </w:rPr>
        <w:t>микрометастазы</w:t>
      </w:r>
      <w:proofErr w:type="spellEnd"/>
      <w:r w:rsidRPr="00251DE8">
        <w:rPr>
          <w:rFonts w:ascii="Times New Roman" w:eastAsia="Times New Roman" w:hAnsi="Times New Roman" w:cs="Times New Roman"/>
          <w:color w:val="000000"/>
          <w:sz w:val="28"/>
          <w:szCs w:val="28"/>
        </w:rPr>
        <w:t xml:space="preserve"> малы и растут медленно, рецидив болезни может развиться через десятки лет.</w:t>
      </w:r>
    </w:p>
    <w:p w:rsidR="00517734" w:rsidRPr="00251DE8" w:rsidRDefault="00517734" w:rsidP="0051773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Наконец, если </w:t>
      </w:r>
      <w:proofErr w:type="spellStart"/>
      <w:r w:rsidRPr="00251DE8">
        <w:rPr>
          <w:rFonts w:ascii="Times New Roman" w:eastAsia="Times New Roman" w:hAnsi="Times New Roman" w:cs="Times New Roman"/>
          <w:color w:val="000000"/>
          <w:sz w:val="28"/>
          <w:szCs w:val="28"/>
        </w:rPr>
        <w:t>микрометастазы</w:t>
      </w:r>
      <w:proofErr w:type="spellEnd"/>
      <w:r w:rsidRPr="00251DE8">
        <w:rPr>
          <w:rFonts w:ascii="Times New Roman" w:eastAsia="Times New Roman" w:hAnsi="Times New Roman" w:cs="Times New Roman"/>
          <w:color w:val="000000"/>
          <w:sz w:val="28"/>
          <w:szCs w:val="28"/>
        </w:rPr>
        <w:t xml:space="preserve"> относительно крупные и быстро растут, они быстро проявят себя.</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При раке молочной железы наибольшую опасность представляют </w:t>
      </w:r>
      <w:proofErr w:type="spellStart"/>
      <w:r w:rsidRPr="00251DE8">
        <w:rPr>
          <w:rFonts w:ascii="Times New Roman" w:eastAsia="Times New Roman" w:hAnsi="Times New Roman" w:cs="Times New Roman"/>
          <w:color w:val="000000"/>
          <w:sz w:val="28"/>
          <w:szCs w:val="28"/>
        </w:rPr>
        <w:t>микрометастазы</w:t>
      </w:r>
      <w:proofErr w:type="spellEnd"/>
      <w:r w:rsidRPr="00251DE8">
        <w:rPr>
          <w:rFonts w:ascii="Times New Roman" w:eastAsia="Times New Roman" w:hAnsi="Times New Roman" w:cs="Times New Roman"/>
          <w:color w:val="000000"/>
          <w:sz w:val="28"/>
          <w:szCs w:val="28"/>
        </w:rPr>
        <w:t xml:space="preserve"> опухоли, вероятно, рассеянные по всему организму уже к моменту первого обращения к врачу. Естественно, что чем больше местное распространение опухоли (ее размер, вовлечение в опухолевый процесс регионарных лимфатических узлов, кожи молочной железы, грудной стенки), тем больше вероятность существования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Именно поэтому при местно-распространенном РМЖ (III стадии) часто лечение начинается не с местных воздействий на первичную опухоль, а с общего воздействия, чаще всего — с </w:t>
      </w:r>
      <w:hyperlink r:id="rId10" w:history="1">
        <w:r w:rsidRPr="00251DE8">
          <w:rPr>
            <w:rFonts w:ascii="Times New Roman" w:eastAsia="Times New Roman" w:hAnsi="Times New Roman" w:cs="Times New Roman"/>
            <w:color w:val="6A3E7B"/>
            <w:sz w:val="28"/>
            <w:szCs w:val="28"/>
          </w:rPr>
          <w:t>химиотерапии</w:t>
        </w:r>
      </w:hyperlink>
      <w:r w:rsidRPr="00251DE8">
        <w:rPr>
          <w:rFonts w:ascii="Times New Roman" w:eastAsia="Times New Roman" w:hAnsi="Times New Roman" w:cs="Times New Roman"/>
          <w:color w:val="000000"/>
          <w:sz w:val="28"/>
          <w:szCs w:val="28"/>
        </w:rPr>
        <w:t xml:space="preserve">. Значение лекарственного лечения, предпринимаемого после радикальных операций, также чрезвычайно велико для уничтожения </w:t>
      </w:r>
      <w:proofErr w:type="spellStart"/>
      <w:r w:rsidRPr="00251DE8">
        <w:rPr>
          <w:rFonts w:ascii="Times New Roman" w:eastAsia="Times New Roman" w:hAnsi="Times New Roman" w:cs="Times New Roman"/>
          <w:color w:val="000000"/>
          <w:sz w:val="28"/>
          <w:szCs w:val="28"/>
        </w:rPr>
        <w:t>микрометастазов</w:t>
      </w:r>
      <w:proofErr w:type="spellEnd"/>
      <w:r w:rsidRPr="00251DE8">
        <w:rPr>
          <w:rFonts w:ascii="Times New Roman" w:eastAsia="Times New Roman" w:hAnsi="Times New Roman" w:cs="Times New Roman"/>
          <w:color w:val="000000"/>
          <w:sz w:val="28"/>
          <w:szCs w:val="28"/>
        </w:rPr>
        <w:t xml:space="preserve"> и повышения вероятности длительного выздоровления больных. Причем, чем больше стадия болезни, тем хуже прогноз и тем больше оснований к проведению профилактического системного лечения.</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b/>
          <w:color w:val="000000"/>
          <w:sz w:val="28"/>
          <w:szCs w:val="28"/>
        </w:rPr>
        <w:t>Химиотерапия и эндокринная терапия</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Под химиопрепаратами понимаются вещества природного или синтетического происхождения, обладающие способностями убивать </w:t>
      </w:r>
      <w:r w:rsidRPr="00251DE8">
        <w:rPr>
          <w:rFonts w:ascii="Times New Roman" w:eastAsia="Times New Roman" w:hAnsi="Times New Roman" w:cs="Times New Roman"/>
          <w:color w:val="000000"/>
          <w:sz w:val="28"/>
          <w:szCs w:val="28"/>
        </w:rPr>
        <w:lastRenderedPageBreak/>
        <w:t>опухолевые клетки. Обычно они вводятся в определенных сочетаниях, позволяющих рассчитывать на успех в 50 — 70% случаев. Химиотерапия обычно проводится за несколько (от 4 до 16) курсов, с интервалами отдыха.</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Из средств </w:t>
      </w:r>
      <w:r w:rsidRPr="00251DE8">
        <w:rPr>
          <w:rFonts w:ascii="Times New Roman" w:eastAsia="Times New Roman" w:hAnsi="Times New Roman" w:cs="Times New Roman"/>
          <w:b/>
          <w:bCs/>
          <w:color w:val="000000"/>
          <w:sz w:val="28"/>
          <w:szCs w:val="28"/>
        </w:rPr>
        <w:t>эндокринного лечения</w:t>
      </w:r>
      <w:r w:rsidRPr="00251DE8">
        <w:rPr>
          <w:rFonts w:ascii="Times New Roman" w:eastAsia="Times New Roman" w:hAnsi="Times New Roman" w:cs="Times New Roman"/>
          <w:color w:val="000000"/>
          <w:sz w:val="28"/>
          <w:szCs w:val="28"/>
        </w:rPr>
        <w:t> наибольшее применение нашли хирургическое удаление яичников, лекарственное выключение функции яичников, а также препараты, являющиеся гормонами, антигормонами, или ингибиторами образования гормонов. Эти лекарства обычно принимаются длительно и непрерывно, цель их применения — препятствовать стимуляции опухолевого роста собственными гормонами организма. Рецепторы эстрогенов (РЭ) и рецепторы прогестерона (РП) – белковые молекулы в клетках опухоли, воспринимающие воздействие соответствующих женских половых гормонов. Наличие этих молекул говорит о гормональной зависимости опухоли и о возможности снижения вероятности рецидива болезни при проведении </w:t>
      </w:r>
      <w:hyperlink r:id="rId11" w:history="1">
        <w:r w:rsidRPr="00251DE8">
          <w:rPr>
            <w:rFonts w:ascii="Times New Roman" w:eastAsia="Times New Roman" w:hAnsi="Times New Roman" w:cs="Times New Roman"/>
            <w:color w:val="6A3E7B"/>
            <w:sz w:val="28"/>
            <w:szCs w:val="28"/>
          </w:rPr>
          <w:t>гормонотерапии</w:t>
        </w:r>
      </w:hyperlink>
      <w:r w:rsidRPr="00251DE8">
        <w:rPr>
          <w:rFonts w:ascii="Times New Roman" w:eastAsia="Times New Roman" w:hAnsi="Times New Roman" w:cs="Times New Roman"/>
          <w:color w:val="000000"/>
          <w:sz w:val="28"/>
          <w:szCs w:val="28"/>
        </w:rPr>
        <w:t>.</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i/>
          <w:iCs/>
          <w:color w:val="000000"/>
          <w:sz w:val="28"/>
          <w:szCs w:val="28"/>
        </w:rPr>
        <w:t xml:space="preserve">Рецептор </w:t>
      </w:r>
      <w:proofErr w:type="spellStart"/>
      <w:r w:rsidRPr="00251DE8">
        <w:rPr>
          <w:rFonts w:ascii="Times New Roman" w:eastAsia="Times New Roman" w:hAnsi="Times New Roman" w:cs="Times New Roman"/>
          <w:i/>
          <w:iCs/>
          <w:color w:val="000000"/>
          <w:sz w:val="28"/>
          <w:szCs w:val="28"/>
        </w:rPr>
        <w:t>эпидермального</w:t>
      </w:r>
      <w:proofErr w:type="spellEnd"/>
      <w:r w:rsidRPr="00251DE8">
        <w:rPr>
          <w:rFonts w:ascii="Times New Roman" w:eastAsia="Times New Roman" w:hAnsi="Times New Roman" w:cs="Times New Roman"/>
          <w:i/>
          <w:iCs/>
          <w:color w:val="000000"/>
          <w:sz w:val="28"/>
          <w:szCs w:val="28"/>
        </w:rPr>
        <w:t xml:space="preserve"> фактора роста 2 типа (HER2) – белковая молекула в опухолевой клетке, воспринимающая стимулирующее действие соответствующего фактора роста. Присутствие этого рецептора, с одной стороны, говорит об очень высокой агрессивности опухоли. С другой стороны, это позволяет применять высокоэффективные средства, по своему механизму действия являющиеся антителами к HER2.</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bCs/>
          <w:color w:val="000000"/>
          <w:sz w:val="28"/>
          <w:szCs w:val="28"/>
        </w:rPr>
        <w:t>Каким образом планировать компоненты профилактического лечения у каждой конкретной больной?</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Хорошо аргументированные ответы содержатся в рекомендациях Международной конференции по адъювантной терапии рака молочной железы в </w:t>
      </w:r>
      <w:proofErr w:type="spellStart"/>
      <w:r w:rsidRPr="00251DE8">
        <w:rPr>
          <w:rFonts w:ascii="Times New Roman" w:eastAsia="Times New Roman" w:hAnsi="Times New Roman" w:cs="Times New Roman"/>
          <w:color w:val="000000"/>
          <w:sz w:val="28"/>
          <w:szCs w:val="28"/>
        </w:rPr>
        <w:t>Сан-Галлене</w:t>
      </w:r>
      <w:proofErr w:type="spellEnd"/>
      <w:r w:rsidRPr="00251DE8">
        <w:rPr>
          <w:rFonts w:ascii="Times New Roman" w:eastAsia="Times New Roman" w:hAnsi="Times New Roman" w:cs="Times New Roman"/>
          <w:color w:val="000000"/>
          <w:sz w:val="28"/>
          <w:szCs w:val="28"/>
        </w:rPr>
        <w:t xml:space="preserve"> (2015-2017 гг.). По современным рекомендациям, практически все больные </w:t>
      </w:r>
      <w:proofErr w:type="spellStart"/>
      <w:r w:rsidRPr="00251DE8">
        <w:rPr>
          <w:rFonts w:ascii="Times New Roman" w:eastAsia="Times New Roman" w:hAnsi="Times New Roman" w:cs="Times New Roman"/>
          <w:color w:val="000000"/>
          <w:sz w:val="28"/>
          <w:szCs w:val="28"/>
        </w:rPr>
        <w:t>инвазивным</w:t>
      </w:r>
      <w:proofErr w:type="spellEnd"/>
      <w:r w:rsidRPr="00251DE8">
        <w:rPr>
          <w:rFonts w:ascii="Times New Roman" w:eastAsia="Times New Roman" w:hAnsi="Times New Roman" w:cs="Times New Roman"/>
          <w:color w:val="000000"/>
          <w:sz w:val="28"/>
          <w:szCs w:val="28"/>
        </w:rPr>
        <w:t xml:space="preserve"> раком молочной железы после операции нуждаются в проведении профилактического лекарственного лечения.</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Для составления индивидуального прогноза и выбора лечения больной принимаются во внимание:</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возраст,</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размер опухоли,</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степень злокачественности опухоли,</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наличие опухолевых клеток в </w:t>
      </w:r>
      <w:proofErr w:type="spellStart"/>
      <w:r w:rsidRPr="00251DE8">
        <w:rPr>
          <w:rFonts w:ascii="Times New Roman" w:eastAsia="Times New Roman" w:hAnsi="Times New Roman" w:cs="Times New Roman"/>
          <w:color w:val="000000"/>
          <w:sz w:val="28"/>
          <w:szCs w:val="28"/>
        </w:rPr>
        <w:t>перитуморальных</w:t>
      </w:r>
      <w:proofErr w:type="spellEnd"/>
      <w:r w:rsidRPr="00251DE8">
        <w:rPr>
          <w:rFonts w:ascii="Times New Roman" w:eastAsia="Times New Roman" w:hAnsi="Times New Roman" w:cs="Times New Roman"/>
          <w:color w:val="000000"/>
          <w:sz w:val="28"/>
          <w:szCs w:val="28"/>
        </w:rPr>
        <w:t xml:space="preserve"> сосудах,</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экспрессия РЭ, РП, HER2 и Ki67,</w:t>
      </w:r>
    </w:p>
    <w:p w:rsidR="00517734" w:rsidRPr="00251DE8" w:rsidRDefault="00517734" w:rsidP="00517734">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наличие метастазов в лимфатических узлах.</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Решение вопроса о предоперационной и послеоперационной лекарственной терапии решается </w:t>
      </w:r>
      <w:proofErr w:type="spellStart"/>
      <w:r w:rsidRPr="00251DE8">
        <w:rPr>
          <w:rFonts w:ascii="Times New Roman" w:eastAsia="Times New Roman" w:hAnsi="Times New Roman" w:cs="Times New Roman"/>
          <w:color w:val="000000"/>
          <w:sz w:val="28"/>
          <w:szCs w:val="28"/>
        </w:rPr>
        <w:t>консультантами-химиотерапевтами</w:t>
      </w:r>
      <w:proofErr w:type="spellEnd"/>
      <w:r w:rsidRPr="00251DE8">
        <w:rPr>
          <w:rFonts w:ascii="Times New Roman" w:eastAsia="Times New Roman" w:hAnsi="Times New Roman" w:cs="Times New Roman"/>
          <w:color w:val="000000"/>
          <w:sz w:val="28"/>
          <w:szCs w:val="28"/>
        </w:rPr>
        <w:t xml:space="preserve"> так же, как и вопрос о </w:t>
      </w:r>
      <w:hyperlink r:id="rId12" w:history="1">
        <w:r w:rsidRPr="00251DE8">
          <w:rPr>
            <w:rFonts w:ascii="Times New Roman" w:eastAsia="Times New Roman" w:hAnsi="Times New Roman" w:cs="Times New Roman"/>
            <w:color w:val="6A3E7B"/>
            <w:sz w:val="28"/>
            <w:szCs w:val="28"/>
          </w:rPr>
          <w:t>лучевой терапии</w:t>
        </w:r>
      </w:hyperlink>
      <w:r w:rsidRPr="00251DE8">
        <w:rPr>
          <w:rFonts w:ascii="Times New Roman" w:eastAsia="Times New Roman" w:hAnsi="Times New Roman" w:cs="Times New Roman"/>
          <w:color w:val="000000"/>
          <w:sz w:val="28"/>
          <w:szCs w:val="28"/>
        </w:rPr>
        <w:t> решается консультантами лучевыми терапевтами.</w:t>
      </w:r>
    </w:p>
    <w:p w:rsidR="00517734" w:rsidRPr="00251DE8" w:rsidRDefault="00517734" w:rsidP="0051773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51DE8">
        <w:rPr>
          <w:rFonts w:ascii="Times New Roman" w:eastAsia="Times New Roman" w:hAnsi="Times New Roman" w:cs="Times New Roman"/>
          <w:b/>
          <w:color w:val="000000"/>
          <w:sz w:val="28"/>
          <w:szCs w:val="28"/>
        </w:rPr>
        <w:lastRenderedPageBreak/>
        <w:t>Особенности лечения наследственного РМЖ</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Органосохраняющие операции у больных наследственным </w:t>
      </w:r>
      <w:hyperlink r:id="rId13" w:history="1">
        <w:r w:rsidRPr="00251DE8">
          <w:rPr>
            <w:rFonts w:ascii="Times New Roman" w:eastAsia="Times New Roman" w:hAnsi="Times New Roman" w:cs="Times New Roman"/>
            <w:color w:val="6A3E7B"/>
            <w:sz w:val="28"/>
            <w:szCs w:val="28"/>
          </w:rPr>
          <w:t>раком молочной железы</w:t>
        </w:r>
      </w:hyperlink>
      <w:r w:rsidRPr="00251DE8">
        <w:rPr>
          <w:rFonts w:ascii="Times New Roman" w:eastAsia="Times New Roman" w:hAnsi="Times New Roman" w:cs="Times New Roman"/>
          <w:color w:val="000000"/>
          <w:sz w:val="28"/>
          <w:szCs w:val="28"/>
        </w:rPr>
        <w:t> имеют значение для лечения существующей на данный момент болезни, но они не защищают от развития последующих опухолей.</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 одном из наблюдений сообщается, что частота вторых раков молочной железы у таких больных составила:</w:t>
      </w:r>
    </w:p>
    <w:p w:rsidR="00517734" w:rsidRPr="00251DE8" w:rsidRDefault="00517734" w:rsidP="00517734">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 оперированной молочной железе – 49%,</w:t>
      </w:r>
    </w:p>
    <w:p w:rsidR="00517734" w:rsidRPr="00251DE8" w:rsidRDefault="00517734" w:rsidP="00517734">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 противоположной молочной железе – 42%.</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Эти результаты резко отличаются от результатов таких операций в общей популяции, где частота местных рецидивов может составлять 5-10%.</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Выполнение двусторонней мастэктомии у женщин носителей мутаций BRCA1 или BRCA2 при раке одной молочной железы более оправдано, такая операция уносит ткань-мишень, в которой могут формироваться новые опухоли; то есть операция имеет и лечебный, и профилактический смысл.</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Тактика лечения наследственного РМЖ основывается на анализе общепринятых для РМЖ характеристик:</w:t>
      </w:r>
    </w:p>
    <w:p w:rsidR="00517734" w:rsidRPr="00251DE8" w:rsidRDefault="00517734" w:rsidP="0051773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возраста,</w:t>
      </w:r>
    </w:p>
    <w:p w:rsidR="00517734" w:rsidRPr="00251DE8" w:rsidRDefault="00517734" w:rsidP="0051773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соматического состояния,</w:t>
      </w:r>
    </w:p>
    <w:p w:rsidR="00517734" w:rsidRPr="00251DE8" w:rsidRDefault="00517734" w:rsidP="0051773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репродуктивного статуса,</w:t>
      </w:r>
    </w:p>
    <w:p w:rsidR="00517734" w:rsidRPr="00251DE8" w:rsidRDefault="00517734" w:rsidP="0051773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распространённости опухоли, её молекулярно-биологического портрета,</w:t>
      </w:r>
    </w:p>
    <w:p w:rsidR="00517734" w:rsidRPr="00251DE8" w:rsidRDefault="00517734" w:rsidP="00517734">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пожеланий пациентки.</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bCs/>
          <w:color w:val="000000"/>
          <w:sz w:val="28"/>
          <w:szCs w:val="28"/>
        </w:rPr>
        <w:t>Особенностью тактики является возможность проведения одновременных мер по профилактике второго рака.</w:t>
      </w:r>
      <w:r w:rsidRPr="00251DE8">
        <w:rPr>
          <w:rFonts w:ascii="Times New Roman" w:eastAsia="Times New Roman" w:hAnsi="Times New Roman" w:cs="Times New Roman"/>
          <w:color w:val="000000"/>
          <w:sz w:val="28"/>
          <w:szCs w:val="28"/>
        </w:rPr>
        <w:t xml:space="preserve"> В частности, при планировании хирургического лечения следует иметь </w:t>
      </w:r>
      <w:proofErr w:type="gramStart"/>
      <w:r w:rsidRPr="00251DE8">
        <w:rPr>
          <w:rFonts w:ascii="Times New Roman" w:eastAsia="Times New Roman" w:hAnsi="Times New Roman" w:cs="Times New Roman"/>
          <w:color w:val="000000"/>
          <w:sz w:val="28"/>
          <w:szCs w:val="28"/>
        </w:rPr>
        <w:t>ввиду</w:t>
      </w:r>
      <w:proofErr w:type="gramEnd"/>
      <w:r w:rsidRPr="00251DE8">
        <w:rPr>
          <w:rFonts w:ascii="Times New Roman" w:eastAsia="Times New Roman" w:hAnsi="Times New Roman" w:cs="Times New Roman"/>
          <w:color w:val="000000"/>
          <w:sz w:val="28"/>
          <w:szCs w:val="28"/>
        </w:rPr>
        <w:t xml:space="preserve">, что, </w:t>
      </w:r>
      <w:proofErr w:type="gramStart"/>
      <w:r w:rsidRPr="00251DE8">
        <w:rPr>
          <w:rFonts w:ascii="Times New Roman" w:eastAsia="Times New Roman" w:hAnsi="Times New Roman" w:cs="Times New Roman"/>
          <w:color w:val="000000"/>
          <w:sz w:val="28"/>
          <w:szCs w:val="28"/>
        </w:rPr>
        <w:t>чем</w:t>
      </w:r>
      <w:proofErr w:type="gramEnd"/>
      <w:r w:rsidRPr="00251DE8">
        <w:rPr>
          <w:rFonts w:ascii="Times New Roman" w:eastAsia="Times New Roman" w:hAnsi="Times New Roman" w:cs="Times New Roman"/>
          <w:color w:val="000000"/>
          <w:sz w:val="28"/>
          <w:szCs w:val="28"/>
        </w:rPr>
        <w:t xml:space="preserve"> больше оставляется железистой ткани, тем больше вероятность развития второй опухоли как в </w:t>
      </w:r>
      <w:proofErr w:type="spellStart"/>
      <w:r w:rsidRPr="00251DE8">
        <w:rPr>
          <w:rFonts w:ascii="Times New Roman" w:eastAsia="Times New Roman" w:hAnsi="Times New Roman" w:cs="Times New Roman"/>
          <w:color w:val="000000"/>
          <w:sz w:val="28"/>
          <w:szCs w:val="28"/>
        </w:rPr>
        <w:t>ипсилатеральной</w:t>
      </w:r>
      <w:proofErr w:type="spellEnd"/>
      <w:r w:rsidRPr="00251DE8">
        <w:rPr>
          <w:rFonts w:ascii="Times New Roman" w:eastAsia="Times New Roman" w:hAnsi="Times New Roman" w:cs="Times New Roman"/>
          <w:color w:val="000000"/>
          <w:sz w:val="28"/>
          <w:szCs w:val="28"/>
        </w:rPr>
        <w:t>, так и в контралатеральной молочной железе.</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b/>
          <w:bCs/>
          <w:color w:val="000000"/>
          <w:sz w:val="28"/>
          <w:szCs w:val="28"/>
        </w:rPr>
        <w:t>Отказ от органосохраняющей операции в пользу мастэктомии на стороне болезни и выполнение контралатеральной профилактической мастэктомии снижает вероятность развития второго РМЖ на 90-100%!</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 xml:space="preserve">Лечение больных </w:t>
      </w:r>
      <w:proofErr w:type="gramStart"/>
      <w:r w:rsidRPr="00251DE8">
        <w:rPr>
          <w:rFonts w:ascii="Times New Roman" w:eastAsia="Times New Roman" w:hAnsi="Times New Roman" w:cs="Times New Roman"/>
          <w:color w:val="000000"/>
          <w:sz w:val="28"/>
          <w:szCs w:val="28"/>
        </w:rPr>
        <w:t>наследственным</w:t>
      </w:r>
      <w:proofErr w:type="gramEnd"/>
      <w:r w:rsidRPr="00251DE8">
        <w:rPr>
          <w:rFonts w:ascii="Times New Roman" w:eastAsia="Times New Roman" w:hAnsi="Times New Roman" w:cs="Times New Roman"/>
          <w:color w:val="000000"/>
          <w:sz w:val="28"/>
          <w:szCs w:val="28"/>
        </w:rPr>
        <w:t xml:space="preserve"> РМЖ направлено на решение следующих задач:</w:t>
      </w:r>
    </w:p>
    <w:p w:rsidR="00517734" w:rsidRPr="00251DE8" w:rsidRDefault="00517734" w:rsidP="0051773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непосредственное лечение имеющегося заболевания (РМЖ),</w:t>
      </w:r>
    </w:p>
    <w:p w:rsidR="00517734" w:rsidRPr="00251DE8" w:rsidRDefault="00517734" w:rsidP="0051773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профилактика второго РМЖ,</w:t>
      </w:r>
    </w:p>
    <w:p w:rsidR="00517734" w:rsidRPr="00251DE8" w:rsidRDefault="00517734" w:rsidP="00517734">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t>профилактика рака яичников (при мутациях генов BRCA1 и BRCA2).</w:t>
      </w:r>
    </w:p>
    <w:p w:rsidR="00517734" w:rsidRPr="00251DE8" w:rsidRDefault="00517734" w:rsidP="00517734">
      <w:pPr>
        <w:shd w:val="clear" w:color="auto" w:fill="FFFFFF"/>
        <w:spacing w:after="100" w:afterAutospacing="1" w:line="240" w:lineRule="auto"/>
        <w:rPr>
          <w:rFonts w:ascii="Times New Roman" w:eastAsia="Times New Roman" w:hAnsi="Times New Roman" w:cs="Times New Roman"/>
          <w:color w:val="000000"/>
          <w:sz w:val="28"/>
          <w:szCs w:val="28"/>
        </w:rPr>
      </w:pPr>
      <w:r w:rsidRPr="00251DE8">
        <w:rPr>
          <w:rFonts w:ascii="Times New Roman" w:eastAsia="Times New Roman" w:hAnsi="Times New Roman" w:cs="Times New Roman"/>
          <w:color w:val="000000"/>
          <w:sz w:val="28"/>
          <w:szCs w:val="28"/>
        </w:rPr>
        <w:lastRenderedPageBreak/>
        <w:t>Обширные профилактические операции могут быть непереносимы по соматическому состоянию или по психологической неготовности пациентки. Решение второй и третьей задач может осуществляться одновременно с проведением лечения первичного заболевания или быть отсрочено.</w:t>
      </w:r>
    </w:p>
    <w:p w:rsidR="00EE337E" w:rsidRPr="00251DE8" w:rsidRDefault="00251DE8">
      <w:pPr>
        <w:rPr>
          <w:rFonts w:ascii="Times New Roman" w:eastAsia="Times New Roman" w:hAnsi="Times New Roman"/>
          <w:i/>
          <w:sz w:val="28"/>
          <w:szCs w:val="28"/>
        </w:rPr>
      </w:pPr>
      <w:r w:rsidRPr="00251DE8">
        <w:rPr>
          <w:rFonts w:ascii="Times New Roman" w:hAnsi="Times New Roman" w:cs="Times New Roman"/>
          <w:i/>
          <w:sz w:val="28"/>
          <w:szCs w:val="28"/>
        </w:rPr>
        <w:t xml:space="preserve">Подготовила: </w:t>
      </w:r>
      <w:r w:rsidRPr="00251DE8">
        <w:rPr>
          <w:rFonts w:ascii="Times New Roman" w:eastAsia="Times New Roman" w:hAnsi="Times New Roman"/>
          <w:i/>
          <w:sz w:val="28"/>
          <w:szCs w:val="28"/>
        </w:rPr>
        <w:t xml:space="preserve">врач-онколог Центра здоровья женщин ГУЗ ОКОД </w:t>
      </w:r>
      <w:r>
        <w:rPr>
          <w:rFonts w:ascii="Times New Roman" w:eastAsia="Times New Roman" w:hAnsi="Times New Roman"/>
          <w:i/>
          <w:sz w:val="28"/>
          <w:szCs w:val="28"/>
        </w:rPr>
        <w:t xml:space="preserve">                      </w:t>
      </w:r>
      <w:r w:rsidRPr="00251DE8">
        <w:rPr>
          <w:rFonts w:ascii="Times New Roman" w:eastAsia="Times New Roman" w:hAnsi="Times New Roman"/>
          <w:i/>
          <w:sz w:val="28"/>
          <w:szCs w:val="28"/>
        </w:rPr>
        <w:t>Д.В. Каткова</w:t>
      </w:r>
    </w:p>
    <w:sectPr w:rsidR="00EE337E" w:rsidRPr="00251DE8" w:rsidSect="00665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F9B"/>
    <w:multiLevelType w:val="multilevel"/>
    <w:tmpl w:val="854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B36E3"/>
    <w:multiLevelType w:val="multilevel"/>
    <w:tmpl w:val="90C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D663B"/>
    <w:multiLevelType w:val="multilevel"/>
    <w:tmpl w:val="417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B1D5B"/>
    <w:multiLevelType w:val="multilevel"/>
    <w:tmpl w:val="BBD2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2260B"/>
    <w:multiLevelType w:val="multilevel"/>
    <w:tmpl w:val="6BC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D6A14"/>
    <w:multiLevelType w:val="multilevel"/>
    <w:tmpl w:val="A67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531B3"/>
    <w:multiLevelType w:val="multilevel"/>
    <w:tmpl w:val="BF16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D07211"/>
    <w:multiLevelType w:val="multilevel"/>
    <w:tmpl w:val="83B2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84BB5"/>
    <w:multiLevelType w:val="multilevel"/>
    <w:tmpl w:val="6A9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6"/>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734"/>
    <w:rsid w:val="00251DE8"/>
    <w:rsid w:val="00517734"/>
    <w:rsid w:val="0066566D"/>
    <w:rsid w:val="00EE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h2">
    <w:name w:val="ash2"/>
    <w:basedOn w:val="a"/>
    <w:rsid w:val="005177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17734"/>
    <w:rPr>
      <w:color w:val="0000FF"/>
      <w:u w:val="single"/>
    </w:rPr>
  </w:style>
  <w:style w:type="paragraph" w:styleId="a4">
    <w:name w:val="Normal (Web)"/>
    <w:basedOn w:val="a"/>
    <w:uiPriority w:val="99"/>
    <w:semiHidden/>
    <w:unhideWhenUsed/>
    <w:rsid w:val="005177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17734"/>
    <w:rPr>
      <w:i/>
      <w:iCs/>
    </w:rPr>
  </w:style>
  <w:style w:type="paragraph" w:customStyle="1" w:styleId="h3">
    <w:name w:val="h3"/>
    <w:basedOn w:val="a"/>
    <w:rsid w:val="00517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0913956">
      <w:bodyDiv w:val="1"/>
      <w:marLeft w:val="0"/>
      <w:marRight w:val="0"/>
      <w:marTop w:val="0"/>
      <w:marBottom w:val="0"/>
      <w:divBdr>
        <w:top w:val="none" w:sz="0" w:space="0" w:color="auto"/>
        <w:left w:val="none" w:sz="0" w:space="0" w:color="auto"/>
        <w:bottom w:val="none" w:sz="0" w:space="0" w:color="auto"/>
        <w:right w:val="none" w:sz="0" w:space="0" w:color="auto"/>
      </w:divBdr>
      <w:divsChild>
        <w:div w:id="851845993">
          <w:marLeft w:val="0"/>
          <w:marRight w:val="0"/>
          <w:marTop w:val="225"/>
          <w:marBottom w:val="225"/>
          <w:divBdr>
            <w:top w:val="single" w:sz="6" w:space="11" w:color="EFE8F3"/>
            <w:left w:val="single" w:sz="6" w:space="11" w:color="EFE8F3"/>
            <w:bottom w:val="single" w:sz="6" w:space="4" w:color="EFE8F3"/>
            <w:right w:val="single" w:sz="6" w:space="11" w:color="EFE8F3"/>
          </w:divBdr>
        </w:div>
        <w:div w:id="1515728477">
          <w:marLeft w:val="0"/>
          <w:marRight w:val="0"/>
          <w:marTop w:val="0"/>
          <w:marBottom w:val="0"/>
          <w:divBdr>
            <w:top w:val="none" w:sz="0" w:space="0" w:color="auto"/>
            <w:left w:val="none" w:sz="0" w:space="0" w:color="auto"/>
            <w:bottom w:val="none" w:sz="0" w:space="0" w:color="auto"/>
            <w:right w:val="none" w:sz="0" w:space="0" w:color="auto"/>
          </w:divBdr>
        </w:div>
        <w:div w:id="795490158">
          <w:marLeft w:val="0"/>
          <w:marRight w:val="0"/>
          <w:marTop w:val="225"/>
          <w:marBottom w:val="225"/>
          <w:divBdr>
            <w:top w:val="single" w:sz="6" w:space="11" w:color="EFE8F3"/>
            <w:left w:val="single" w:sz="6" w:space="11" w:color="EFE8F3"/>
            <w:bottom w:val="single" w:sz="6" w:space="4" w:color="EFE8F3"/>
            <w:right w:val="single" w:sz="6" w:space="11" w:color="EFE8F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uklinik.ru/mammologia/organosohran_oper.php" TargetMode="External"/><Relationship Id="rId13" Type="http://schemas.openxmlformats.org/officeDocument/2006/relationships/hyperlink" Target="https://www.frauklinik.ru/mammologia/rak_molochnoy_zhelezy.php" TargetMode="External"/><Relationship Id="rId3" Type="http://schemas.openxmlformats.org/officeDocument/2006/relationships/settings" Target="settings.xml"/><Relationship Id="rId7" Type="http://schemas.openxmlformats.org/officeDocument/2006/relationships/hyperlink" Target="https://www.frauklinik.ru/mammologia/mastektomiya_radical.php" TargetMode="External"/><Relationship Id="rId12" Type="http://schemas.openxmlformats.org/officeDocument/2006/relationships/hyperlink" Target="https://www.frauklinik.ru/mammologia/luchevaya-terapiy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uklinik.ru/mammologia/gormonoterapiya.php" TargetMode="External"/><Relationship Id="rId11" Type="http://schemas.openxmlformats.org/officeDocument/2006/relationships/hyperlink" Target="https://www.frauklinik.ru/mammologia/gormonoterapiya.php" TargetMode="External"/><Relationship Id="rId5" Type="http://schemas.openxmlformats.org/officeDocument/2006/relationships/hyperlink" Target="https://www.frauklinik.ru/mammologia/himioterapiya.php" TargetMode="External"/><Relationship Id="rId15" Type="http://schemas.openxmlformats.org/officeDocument/2006/relationships/theme" Target="theme/theme1.xml"/><Relationship Id="rId10" Type="http://schemas.openxmlformats.org/officeDocument/2006/relationships/hyperlink" Target="https://www.frauklinik.ru/mammologia/himioterapiya.php" TargetMode="External"/><Relationship Id="rId4" Type="http://schemas.openxmlformats.org/officeDocument/2006/relationships/webSettings" Target="webSettings.xml"/><Relationship Id="rId9" Type="http://schemas.openxmlformats.org/officeDocument/2006/relationships/hyperlink" Target="https://www.frauklinik.ru/plasticheskaya-hirurgia/rekonstruktiv_plastika_grudi.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Кафедра_онко</cp:lastModifiedBy>
  <cp:revision>4</cp:revision>
  <dcterms:created xsi:type="dcterms:W3CDTF">2020-09-24T03:37:00Z</dcterms:created>
  <dcterms:modified xsi:type="dcterms:W3CDTF">2020-09-24T04:36:00Z</dcterms:modified>
</cp:coreProperties>
</file>